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GreenWriter Agent – Blogcikk vázlat sablon</w:t>
      </w:r>
    </w:p>
    <w:p>
      <w:r>
        <w:t>Ez a dokumentum segít strukturált blogcikket készíteni fenntarthatósági témákban. Minden szakasz alatt rövid útmutatót is találsz.</w:t>
      </w:r>
    </w:p>
    <w:p>
      <w:pPr>
        <w:pStyle w:val="Heading2"/>
      </w:pPr>
      <w:r>
        <w:t>Címsor (Title)</w:t>
      </w:r>
    </w:p>
    <w:p>
      <w:r>
        <w:t>Egy figyelemfelkeltő, tömör cím – pl. 'Zöldebb jövő, okosabb csomagolás'</w:t>
      </w:r>
    </w:p>
    <w:p>
      <w:pPr>
        <w:pStyle w:val="Heading2"/>
      </w:pPr>
      <w:r>
        <w:t>Bevezetés (Introduction)</w:t>
      </w:r>
    </w:p>
    <w:p>
      <w:r>
        <w:t>Rövid felvezetés: problémafelvetés, kérdés, érdekes adat vagy megfigyelés.</w:t>
      </w:r>
    </w:p>
    <w:p>
      <w:pPr>
        <w:pStyle w:val="Heading2"/>
      </w:pPr>
      <w:r>
        <w:t>Törzs (Body)</w:t>
      </w:r>
    </w:p>
    <w:p>
      <w:r>
        <w:t>Legalább 2-3 bekezdés:</w:t>
        <w:br/>
        <w:t>- Mi a probléma?</w:t>
        <w:br/>
        <w:t>- Milyen megoldások vannak?</w:t>
        <w:br/>
        <w:t>- Példák, adatok, idézetek.</w:t>
      </w:r>
    </w:p>
    <w:p>
      <w:pPr>
        <w:pStyle w:val="Heading2"/>
      </w:pPr>
      <w:r>
        <w:t>Összefoglalás (Conclusion)</w:t>
      </w:r>
    </w:p>
    <w:p>
      <w:r>
        <w:t>Foglaljuk össze a tanulságot, zárjuk le személyes hangon.</w:t>
      </w:r>
    </w:p>
    <w:p>
      <w:pPr>
        <w:pStyle w:val="Heading2"/>
      </w:pPr>
      <w:r>
        <w:t>Cselekvésre ösztönzés (Call to Action)</w:t>
      </w:r>
    </w:p>
    <w:p>
      <w:r>
        <w:t>Írjunk egy rövid, világos CTA-t – pl. 'Lépj velünk kapcsolatba', 'Próbáld ki még ma', stb.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